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8957CD">
        <w:rPr>
          <w:rFonts w:ascii="Times New Roman" w:hAnsi="Times New Roman"/>
          <w:sz w:val="24"/>
        </w:rPr>
        <w:t>6а,6</w:t>
      </w:r>
      <w:r w:rsidR="009427AB">
        <w:rPr>
          <w:rFonts w:ascii="Times New Roman" w:hAnsi="Times New Roman"/>
          <w:sz w:val="24"/>
        </w:rPr>
        <w:t>б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60"/>
        <w:gridCol w:w="3705"/>
        <w:gridCol w:w="1345"/>
        <w:gridCol w:w="1352"/>
        <w:gridCol w:w="5192"/>
        <w:gridCol w:w="1237"/>
        <w:gridCol w:w="1124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940F25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E53ABD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05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на одной и двух ногах с продвижением вперед. Прыжки со скакалкой 30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 5 мин.</w:t>
            </w:r>
          </w:p>
          <w:p w:rsidR="008957CD" w:rsidRPr="00DC02D6" w:rsidRDefault="008957C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видеоурок Баскетбол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https://resh.edu.ru/subject/lesson/7460/start/262701/</w:t>
              </w:r>
            </w:hyperlink>
          </w:p>
          <w:p w:rsidR="00E53ABD" w:rsidRDefault="008957C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https://resh.edu.ru/subject/lesson/7154/main/271458/</w:t>
              </w:r>
            </w:hyperlink>
          </w:p>
          <w:p w:rsidR="008957CD" w:rsidRPr="00DC02D6" w:rsidRDefault="008957C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ABD" w:rsidTr="00C966C2">
        <w:tc>
          <w:tcPr>
            <w:tcW w:w="987" w:type="dxa"/>
            <w:shd w:val="clear" w:color="auto" w:fill="auto"/>
          </w:tcPr>
          <w:p w:rsidR="00E53ABD" w:rsidRDefault="00340502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одной и двух ногах с продвижением вперед. Прыжки со ска</w:t>
            </w:r>
            <w:r>
              <w:rPr>
                <w:rFonts w:ascii="Times New Roman" w:hAnsi="Times New Roman"/>
              </w:rPr>
              <w:t>ка</w:t>
            </w:r>
            <w:r>
              <w:rPr>
                <w:rFonts w:ascii="Times New Roman" w:hAnsi="Times New Roman"/>
              </w:rPr>
              <w:t xml:space="preserve">лкой 30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B64545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видеоурок Технико-тактические действия баскетболистов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https://resh.edu.ru/subject/lesson/7460/start/262701/</w:t>
              </w:r>
            </w:hyperlink>
          </w:p>
          <w:p w:rsidR="00E53ABD" w:rsidRDefault="00B64545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https://resh.edu.ru/subject/lesson/7155/main/262387/</w:t>
              </w:r>
            </w:hyperlink>
          </w:p>
          <w:p w:rsidR="00B64545" w:rsidRPr="00DC02D6" w:rsidRDefault="00B64545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64545">
              <w:rPr>
                <w:rFonts w:ascii="Times New Roman" w:hAnsi="Times New Roman"/>
              </w:rPr>
              <w:t>4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0F25" w:rsidTr="00C966C2">
        <w:tc>
          <w:tcPr>
            <w:tcW w:w="987" w:type="dxa"/>
            <w:shd w:val="clear" w:color="auto" w:fill="auto"/>
          </w:tcPr>
          <w:p w:rsidR="007126EC" w:rsidRDefault="00595879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0502">
              <w:rPr>
                <w:rFonts w:ascii="Times New Roman" w:hAnsi="Times New Roman"/>
              </w:rPr>
              <w:t>5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B64545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0 раз 1 мин., прыжки с места. </w:t>
            </w:r>
          </w:p>
          <w:p w:rsidR="00C966C2" w:rsidRDefault="00C966C2" w:rsidP="00C966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материалом на сайте Российская электронная шк</w:t>
            </w:r>
            <w:r w:rsidR="003E3665">
              <w:rPr>
                <w:rFonts w:ascii="Times New Roman" w:hAnsi="Times New Roman"/>
              </w:rPr>
              <w:t xml:space="preserve">ола : </w:t>
            </w:r>
            <w:r w:rsidR="003E3665">
              <w:rPr>
                <w:rFonts w:ascii="Times New Roman" w:hAnsi="Times New Roman"/>
              </w:rPr>
              <w:lastRenderedPageBreak/>
              <w:t>«Национальные виды спорта Российской Федерации»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lastRenderedPageBreak/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FC6358" w:rsidRPr="00226126" w:rsidRDefault="00FC6358" w:rsidP="003E3665">
            <w:pPr>
              <w:spacing w:after="0" w:line="240" w:lineRule="auto"/>
              <w:ind w:left="-97" w:hanging="243"/>
              <w:rPr>
                <w:rFonts w:ascii="Times New Roman" w:hAnsi="Times New Roman"/>
              </w:rPr>
            </w:pPr>
          </w:p>
          <w:p w:rsidR="00C966C2" w:rsidRDefault="00C966C2" w:rsidP="003E3665">
            <w:hyperlink r:id="rId11" w:history="1">
              <w:r w:rsidRPr="00450253">
                <w:rPr>
                  <w:rStyle w:val="a4"/>
                </w:rPr>
                <w:t>https://resh.edu.ru/subject/lesson/7450/start/263263/</w:t>
              </w:r>
            </w:hyperlink>
          </w:p>
          <w:p w:rsidR="00FC6358" w:rsidRDefault="003E3665" w:rsidP="003E3665">
            <w:pPr>
              <w:rPr>
                <w:rFonts w:ascii="Times New Roman" w:hAnsi="Times New Roman"/>
                <w:color w:val="0070C0"/>
              </w:rPr>
            </w:pPr>
            <w:hyperlink r:id="rId12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https://resh.edu.ru/subject/lesson/7150/start/262156/</w:t>
              </w:r>
            </w:hyperlink>
          </w:p>
          <w:p w:rsidR="003E3665" w:rsidRPr="00C966C2" w:rsidRDefault="003E3665" w:rsidP="003E3665">
            <w:pPr>
              <w:rPr>
                <w:rFonts w:ascii="Times New Roman" w:hAnsi="Times New Roman"/>
                <w:color w:val="0070C0"/>
                <w:u w:val="single"/>
              </w:rPr>
            </w:pPr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t>вопросы-</w:t>
            </w:r>
            <w:r w:rsidR="00C966C2">
              <w:rPr>
                <w:rFonts w:ascii="Times New Roman" w:hAnsi="Times New Roman"/>
              </w:rPr>
              <w:lastRenderedPageBreak/>
              <w:t xml:space="preserve">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E3665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8D" w:rsidRDefault="00FD418D" w:rsidP="00AB55C6">
      <w:pPr>
        <w:spacing w:after="0" w:line="240" w:lineRule="auto"/>
      </w:pPr>
      <w:r>
        <w:separator/>
      </w:r>
    </w:p>
  </w:endnote>
  <w:endnote w:type="continuationSeparator" w:id="0">
    <w:p w:rsidR="00FD418D" w:rsidRDefault="00FD418D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8D" w:rsidRDefault="00FD418D" w:rsidP="00AB55C6">
      <w:pPr>
        <w:spacing w:after="0" w:line="240" w:lineRule="auto"/>
      </w:pPr>
      <w:r>
        <w:separator/>
      </w:r>
    </w:p>
  </w:footnote>
  <w:footnote w:type="continuationSeparator" w:id="0">
    <w:p w:rsidR="00FD418D" w:rsidRDefault="00FD418D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1E335F"/>
    <w:rsid w:val="00226126"/>
    <w:rsid w:val="002D71D9"/>
    <w:rsid w:val="00340502"/>
    <w:rsid w:val="00367C68"/>
    <w:rsid w:val="003755EE"/>
    <w:rsid w:val="00393D38"/>
    <w:rsid w:val="003E3665"/>
    <w:rsid w:val="003E471D"/>
    <w:rsid w:val="003E74B7"/>
    <w:rsid w:val="00471F52"/>
    <w:rsid w:val="005923F2"/>
    <w:rsid w:val="00595879"/>
    <w:rsid w:val="005E304A"/>
    <w:rsid w:val="007126EC"/>
    <w:rsid w:val="00722F64"/>
    <w:rsid w:val="007812BC"/>
    <w:rsid w:val="00855D35"/>
    <w:rsid w:val="008957CD"/>
    <w:rsid w:val="00940F25"/>
    <w:rsid w:val="009427AB"/>
    <w:rsid w:val="00A034E3"/>
    <w:rsid w:val="00AA05CF"/>
    <w:rsid w:val="00AB55C6"/>
    <w:rsid w:val="00B31510"/>
    <w:rsid w:val="00B40C72"/>
    <w:rsid w:val="00B64545"/>
    <w:rsid w:val="00BA0B35"/>
    <w:rsid w:val="00BA22E2"/>
    <w:rsid w:val="00C966C2"/>
    <w:rsid w:val="00CF783A"/>
    <w:rsid w:val="00D67B6E"/>
    <w:rsid w:val="00DA2AF0"/>
    <w:rsid w:val="00DC02D6"/>
    <w:rsid w:val="00E53ABD"/>
    <w:rsid w:val="00E8371E"/>
    <w:rsid w:val="00EB7B03"/>
    <w:rsid w:val="00F26D67"/>
    <w:rsid w:val="00F40C58"/>
    <w:rsid w:val="00FC6358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5AA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54/main/27145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460/start/262701/" TargetMode="External"/><Relationship Id="rId12" Type="http://schemas.openxmlformats.org/officeDocument/2006/relationships/hyperlink" Target="https://resh.edu.ru/subject/lesson/7150/start/2621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450/start/26326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7155/main/2623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60/start/2627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2</cp:revision>
  <dcterms:created xsi:type="dcterms:W3CDTF">2020-04-21T19:35:00Z</dcterms:created>
  <dcterms:modified xsi:type="dcterms:W3CDTF">2020-04-21T19:35:00Z</dcterms:modified>
</cp:coreProperties>
</file>